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2564" w14:textId="77777777" w:rsidR="00767676" w:rsidRPr="00F32CCD" w:rsidRDefault="00767676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Arial"/>
          <w:b/>
          <w:bCs/>
        </w:rPr>
      </w:pPr>
    </w:p>
    <w:p w14:paraId="7CFC4152" w14:textId="77777777" w:rsidR="00E17EF5" w:rsidRPr="00940ABD" w:rsidRDefault="00767676" w:rsidP="00DB20A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="Calibri" w:hAnsi="Calibri" w:cs="Arial"/>
          <w:b/>
          <w:bCs/>
          <w:sz w:val="32"/>
        </w:rPr>
      </w:pPr>
      <w:r w:rsidRPr="00940ABD">
        <w:rPr>
          <w:rFonts w:ascii="Calibri" w:hAnsi="Calibri" w:cs="Arial"/>
          <w:b/>
          <w:bCs/>
          <w:sz w:val="32"/>
        </w:rPr>
        <w:t>INTERLOCUTORY APPLICATION</w:t>
      </w:r>
      <w:bookmarkStart w:id="0" w:name="_Hlk31972175"/>
    </w:p>
    <w:p w14:paraId="7462D861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0F13E92B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940ABD">
        <w:rPr>
          <w:rFonts w:ascii="Calibri" w:hAnsi="Calibri" w:cs="Calibri"/>
          <w:iCs/>
        </w:rPr>
        <w:t xml:space="preserve">ENVIRONMENT, RESOURCES AND DEVELOPMENT COURT </w:t>
      </w:r>
      <w:r w:rsidRPr="00940ABD">
        <w:rPr>
          <w:rFonts w:ascii="Calibri" w:hAnsi="Calibri" w:cs="Calibri"/>
          <w:bCs/>
        </w:rPr>
        <w:t xml:space="preserve">OF SOUTH AUSTRALIA </w:t>
      </w:r>
    </w:p>
    <w:p w14:paraId="09E4C7B4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  <w:r w:rsidRPr="00940ABD">
        <w:rPr>
          <w:rFonts w:ascii="Calibri" w:hAnsi="Calibri" w:cs="Calibri"/>
          <w:iCs/>
        </w:rPr>
        <w:t>CIVIL JURISDICTION</w:t>
      </w:r>
    </w:p>
    <w:p w14:paraId="28CDF6E5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</w:p>
    <w:p w14:paraId="00857301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  <w:sz w:val="24"/>
        </w:rPr>
      </w:pPr>
      <w:r w:rsidRPr="00940ABD">
        <w:rPr>
          <w:rFonts w:ascii="Calibri" w:hAnsi="Calibri" w:cs="Calibri"/>
          <w:sz w:val="16"/>
        </w:rPr>
        <w:t>Please specify the Full Name for each party. Each party should include a party number if more than one party of the same type.</w:t>
      </w:r>
    </w:p>
    <w:p w14:paraId="1A99AF9A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14F2704E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33CB18A5" w14:textId="77777777" w:rsidR="00DB20AE" w:rsidRPr="00940ABD" w:rsidDel="00897A6B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940ABD">
        <w:rPr>
          <w:rFonts w:ascii="Calibri" w:hAnsi="Calibri" w:cs="Calibri"/>
          <w:bCs/>
        </w:rPr>
        <w:t>Applicant/s / Appellant/s:</w:t>
      </w:r>
    </w:p>
    <w:p w14:paraId="117D4BE5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0ED55923" w14:textId="77777777" w:rsidR="00287921" w:rsidRPr="00940ABD" w:rsidRDefault="00287921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29C953BE" w14:textId="77777777" w:rsidR="00DB20AE" w:rsidRPr="00940ABD" w:rsidRDefault="00287921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940ABD">
        <w:rPr>
          <w:rFonts w:ascii="Calibri" w:hAnsi="Calibri" w:cs="Calibri"/>
          <w:bCs/>
        </w:rPr>
        <w:t>Respondent</w:t>
      </w:r>
      <w:r w:rsidR="00DB20AE" w:rsidRPr="00940ABD">
        <w:rPr>
          <w:rFonts w:ascii="Calibri" w:hAnsi="Calibri" w:cs="Calibri"/>
          <w:bCs/>
        </w:rPr>
        <w:t>/s:</w:t>
      </w:r>
    </w:p>
    <w:p w14:paraId="2B9E6ED0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780DE808" w14:textId="77777777" w:rsidR="00DB20AE" w:rsidRPr="00940ABD" w:rsidDel="00897A6B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6"/>
        <w:gridCol w:w="1759"/>
      </w:tblGrid>
      <w:tr w:rsidR="00DB20AE" w:rsidRPr="00940ABD" w14:paraId="11FEBADA" w14:textId="77777777" w:rsidTr="00F32CCD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488B6185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bookmarkStart w:id="1" w:name="_Hlk38357244"/>
            <w:bookmarkStart w:id="2" w:name="_Hlk38384183"/>
            <w:bookmarkStart w:id="3" w:name="_Hlk38436125"/>
            <w:r w:rsidRPr="00940ABD">
              <w:rPr>
                <w:rFonts w:ascii="Calibri" w:hAnsi="Calibri" w:cs="Calibri"/>
                <w:szCs w:val="22"/>
                <w:lang w:val="en-US"/>
              </w:rPr>
              <w:t>Lodging Party</w:t>
            </w:r>
          </w:p>
        </w:tc>
        <w:tc>
          <w:tcPr>
            <w:tcW w:w="8059" w:type="dxa"/>
            <w:gridSpan w:val="5"/>
            <w:tcBorders>
              <w:bottom w:val="nil"/>
            </w:tcBorders>
            <w:shd w:val="clear" w:color="auto" w:fill="auto"/>
          </w:tcPr>
          <w:p w14:paraId="26290F0C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0331023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DB20AE" w:rsidRPr="00940ABD" w14:paraId="4F099AC3" w14:textId="77777777" w:rsidTr="00F32CCD">
        <w:trPr>
          <w:cantSplit/>
          <w:trHeight w:val="85"/>
          <w:jc w:val="center"/>
        </w:trPr>
        <w:tc>
          <w:tcPr>
            <w:tcW w:w="2637" w:type="dxa"/>
            <w:vMerge/>
            <w:shd w:val="clear" w:color="auto" w:fill="auto"/>
          </w:tcPr>
          <w:p w14:paraId="7452F025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2CD3A910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Full Name</w:t>
            </w:r>
          </w:p>
        </w:tc>
      </w:tr>
      <w:tr w:rsidR="00DB20AE" w:rsidRPr="00940ABD" w14:paraId="2DF50E42" w14:textId="77777777" w:rsidTr="00F32CCD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3E82FD69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bookmarkStart w:id="4" w:name="_Hlk38384204"/>
            <w:bookmarkEnd w:id="2"/>
            <w:r w:rsidRPr="00940ABD">
              <w:rPr>
                <w:rFonts w:ascii="Calibri" w:hAnsi="Calibri" w:cs="Calibri"/>
                <w:szCs w:val="22"/>
                <w:lang w:val="en-US"/>
              </w:rPr>
              <w:t>Name of Law Firm / Solicitor</w:t>
            </w:r>
          </w:p>
          <w:p w14:paraId="4240856D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b/>
                <w:sz w:val="16"/>
                <w:szCs w:val="12"/>
                <w:lang w:val="en-US"/>
              </w:rPr>
              <w:t>If any</w:t>
            </w:r>
          </w:p>
        </w:tc>
        <w:tc>
          <w:tcPr>
            <w:tcW w:w="4029" w:type="dxa"/>
            <w:gridSpan w:val="3"/>
            <w:tcBorders>
              <w:bottom w:val="nil"/>
            </w:tcBorders>
            <w:shd w:val="clear" w:color="auto" w:fill="auto"/>
          </w:tcPr>
          <w:p w14:paraId="404B9019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  <w:p w14:paraId="2DE3DF55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30" w:type="dxa"/>
            <w:gridSpan w:val="2"/>
            <w:tcBorders>
              <w:bottom w:val="nil"/>
            </w:tcBorders>
            <w:shd w:val="clear" w:color="auto" w:fill="auto"/>
          </w:tcPr>
          <w:p w14:paraId="19FB87F6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  <w:p w14:paraId="619BB82A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</w:tc>
      </w:tr>
      <w:tr w:rsidR="00DB20AE" w:rsidRPr="00940ABD" w14:paraId="2CACA69C" w14:textId="77777777" w:rsidTr="00940ABD">
        <w:trPr>
          <w:cantSplit/>
          <w:trHeight w:val="85"/>
          <w:jc w:val="center"/>
        </w:trPr>
        <w:tc>
          <w:tcPr>
            <w:tcW w:w="2637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D30BC24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4029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41AE7377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Law Firm</w:t>
            </w:r>
          </w:p>
        </w:tc>
        <w:tc>
          <w:tcPr>
            <w:tcW w:w="4030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5C907385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Solicitor</w:t>
            </w:r>
          </w:p>
        </w:tc>
      </w:tr>
      <w:bookmarkEnd w:id="3"/>
      <w:bookmarkEnd w:id="4"/>
      <w:tr w:rsidR="00DB20AE" w:rsidRPr="00940ABD" w14:paraId="5A7B5897" w14:textId="77777777" w:rsidTr="00940ABD">
        <w:trPr>
          <w:cantSplit/>
          <w:trHeight w:val="454"/>
          <w:jc w:val="center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6807AB9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Cs w:val="22"/>
                <w:lang w:val="en-US"/>
              </w:rPr>
              <w:t>Address</w:t>
            </w:r>
          </w:p>
        </w:tc>
        <w:tc>
          <w:tcPr>
            <w:tcW w:w="8059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F0F30F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6BA956FF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DB20AE" w:rsidRPr="00940ABD" w14:paraId="703E3323" w14:textId="77777777" w:rsidTr="00940ABD">
        <w:trPr>
          <w:cantSplit/>
          <w:trHeight w:val="85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9027EAF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D3A4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B20AE" w:rsidRPr="00940ABD" w14:paraId="74787A83" w14:textId="77777777" w:rsidTr="00940ABD">
        <w:trPr>
          <w:cantSplit/>
          <w:trHeight w:val="454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D3CA999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14:paraId="3B430B01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609F697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</w:tcPr>
          <w:p w14:paraId="1745AE70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6741BF46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74" w:type="dxa"/>
            <w:gridSpan w:val="2"/>
            <w:tcBorders>
              <w:bottom w:val="nil"/>
            </w:tcBorders>
            <w:shd w:val="clear" w:color="auto" w:fill="auto"/>
          </w:tcPr>
          <w:p w14:paraId="6053D04C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0A6AD4B8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796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3F6F59E8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2DD8E290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DB20AE" w:rsidRPr="00940ABD" w14:paraId="49BD47D0" w14:textId="77777777" w:rsidTr="00940ABD">
        <w:trPr>
          <w:cantSplit/>
          <w:trHeight w:val="86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D00E960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705F665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City/town/suburb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ACA5775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State</w:t>
            </w: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F8A0A61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Postcode</w:t>
            </w:r>
          </w:p>
        </w:tc>
        <w:tc>
          <w:tcPr>
            <w:tcW w:w="179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D1437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Country</w:t>
            </w:r>
          </w:p>
        </w:tc>
      </w:tr>
      <w:tr w:rsidR="00DB20AE" w:rsidRPr="00940ABD" w14:paraId="45B93A2E" w14:textId="77777777" w:rsidTr="00940ABD">
        <w:trPr>
          <w:cantSplit/>
          <w:trHeight w:val="454"/>
          <w:jc w:val="center"/>
        </w:trPr>
        <w:tc>
          <w:tcPr>
            <w:tcW w:w="263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7D78DB7D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Cs w:val="22"/>
                <w:lang w:val="en-US"/>
              </w:rPr>
              <w:t>Contact Details</w:t>
            </w:r>
          </w:p>
        </w:tc>
        <w:tc>
          <w:tcPr>
            <w:tcW w:w="8059" w:type="dxa"/>
            <w:gridSpan w:val="5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20893DF4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4C1A70B6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2D62E35D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Email Address</w:t>
            </w:r>
          </w:p>
        </w:tc>
      </w:tr>
      <w:tr w:rsidR="00DB20AE" w:rsidRPr="00940ABD" w14:paraId="3F8CF776" w14:textId="77777777" w:rsidTr="00940ABD">
        <w:trPr>
          <w:cantSplit/>
          <w:trHeight w:val="454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DF9D6EB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24B6D7E7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5858D5D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DB20AE" w:rsidRPr="00940ABD" w14:paraId="7C709A82" w14:textId="77777777" w:rsidTr="00940ABD">
        <w:trPr>
          <w:cantSplit/>
          <w:trHeight w:val="85"/>
          <w:jc w:val="center"/>
        </w:trPr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DFE3912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01ACA" w14:textId="77777777" w:rsidR="00DB20AE" w:rsidRPr="00940ABD" w:rsidRDefault="00DB20AE" w:rsidP="00F32C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  <w:r w:rsidRPr="00940ABD">
              <w:rPr>
                <w:rFonts w:ascii="Calibri" w:hAnsi="Calibri" w:cs="Calibri"/>
                <w:sz w:val="16"/>
                <w:szCs w:val="22"/>
                <w:lang w:val="en-US"/>
              </w:rPr>
              <w:t>Phone Number</w:t>
            </w:r>
          </w:p>
        </w:tc>
      </w:tr>
      <w:bookmarkEnd w:id="1"/>
    </w:tbl>
    <w:p w14:paraId="06E47959" w14:textId="77777777" w:rsidR="00DB20AE" w:rsidRPr="00940ABD" w:rsidRDefault="00DB20AE" w:rsidP="00DB20AE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67676" w:rsidRPr="00940ABD" w14:paraId="7542E7D6" w14:textId="77777777" w:rsidTr="00982C16">
        <w:tc>
          <w:tcPr>
            <w:tcW w:w="5000" w:type="pct"/>
            <w:shd w:val="clear" w:color="auto" w:fill="auto"/>
          </w:tcPr>
          <w:bookmarkEnd w:id="0"/>
          <w:p w14:paraId="060FF239" w14:textId="77777777" w:rsidR="00767676" w:rsidRPr="00940ABD" w:rsidRDefault="00435FC5" w:rsidP="00DB20AE">
            <w:pPr>
              <w:ind w:right="57"/>
              <w:rPr>
                <w:rFonts w:ascii="Calibri" w:hAnsi="Calibri" w:cs="Arial"/>
                <w:b/>
                <w:u w:val="single"/>
                <w:lang w:val="en-US"/>
              </w:rPr>
            </w:pPr>
            <w:r w:rsidRPr="00940ABD">
              <w:rPr>
                <w:rFonts w:ascii="Calibri" w:hAnsi="Calibri" w:cs="Arial"/>
                <w:b/>
                <w:u w:val="single"/>
                <w:lang w:val="en-US"/>
              </w:rPr>
              <w:t>Application Details</w:t>
            </w:r>
          </w:p>
          <w:p w14:paraId="2CCC3299" w14:textId="77777777" w:rsidR="002C2317" w:rsidRPr="00940ABD" w:rsidRDefault="002C2317" w:rsidP="00DB20AE">
            <w:pPr>
              <w:jc w:val="left"/>
              <w:rPr>
                <w:rFonts w:ascii="Calibri" w:hAnsi="Calibri" w:cs="Arial"/>
                <w:lang w:val="en-US"/>
              </w:rPr>
            </w:pPr>
          </w:p>
          <w:p w14:paraId="30BDF2C5" w14:textId="77777777" w:rsidR="00435FC5" w:rsidRPr="00940ABD" w:rsidRDefault="00767676" w:rsidP="00DB20AE">
            <w:pPr>
              <w:ind w:right="57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>This Application is for</w:t>
            </w:r>
            <w:r w:rsidR="002C2317" w:rsidRPr="00940ABD">
              <w:rPr>
                <w:rFonts w:ascii="Calibri" w:hAnsi="Calibri" w:cs="Arial"/>
                <w:lang w:val="en-US"/>
              </w:rPr>
              <w:t>:</w:t>
            </w:r>
            <w:r w:rsidR="00435FC5" w:rsidRPr="00940ABD">
              <w:rPr>
                <w:rFonts w:ascii="Calibri" w:hAnsi="Calibri" w:cs="Arial"/>
                <w:lang w:val="en-US"/>
              </w:rPr>
              <w:t xml:space="preserve"> </w:t>
            </w:r>
          </w:p>
          <w:p w14:paraId="02174B95" w14:textId="77777777" w:rsidR="00767676" w:rsidRPr="00940ABD" w:rsidRDefault="00767676" w:rsidP="00DB20AE">
            <w:pPr>
              <w:ind w:right="57"/>
              <w:rPr>
                <w:rFonts w:ascii="Calibri" w:hAnsi="Calibri" w:cs="Arial"/>
                <w:sz w:val="16"/>
                <w:szCs w:val="12"/>
                <w:lang w:val="en-US"/>
              </w:rPr>
            </w:pPr>
            <w:r w:rsidRPr="00940ABD">
              <w:rPr>
                <w:rFonts w:ascii="Calibri" w:hAnsi="Calibri" w:cs="Arial"/>
                <w:sz w:val="16"/>
                <w:szCs w:val="12"/>
                <w:lang w:val="en-US"/>
              </w:rPr>
              <w:t>Nature of application in one sentence</w:t>
            </w:r>
          </w:p>
          <w:p w14:paraId="52BB48B4" w14:textId="77777777" w:rsidR="002C2317" w:rsidRPr="00940ABD" w:rsidRDefault="002C2317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75E0F65C" w14:textId="77777777" w:rsidR="00DB20AE" w:rsidRDefault="00DB20AE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52581784" w14:textId="77777777" w:rsidR="00E34B37" w:rsidRPr="00940ABD" w:rsidRDefault="00E34B37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188AF29B" w14:textId="77777777" w:rsidR="00E34B37" w:rsidRPr="00722E00" w:rsidRDefault="002C2317" w:rsidP="00E34B37">
            <w:pPr>
              <w:keepNext/>
              <w:widowControl w:val="0"/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ascii="Calibri" w:eastAsia="Calibri" w:hAnsi="Calibri" w:cs="Calibri"/>
              </w:rPr>
            </w:pPr>
            <w:r w:rsidRPr="00940ABD">
              <w:rPr>
                <w:rFonts w:ascii="Calibri" w:hAnsi="Calibri" w:cs="Arial"/>
                <w:lang w:val="en-US"/>
              </w:rPr>
              <w:t xml:space="preserve">This Application is made under </w:t>
            </w:r>
            <w:r w:rsidR="00E34B37" w:rsidRPr="00A95516">
              <w:rPr>
                <w:rFonts w:ascii="Calibri" w:eastAsia="Calibri" w:hAnsi="Calibri" w:cs="Calibri"/>
              </w:rPr>
              <w:t xml:space="preserve">section [     </w:t>
            </w:r>
            <w:r w:rsidR="00E34B37">
              <w:rPr>
                <w:rFonts w:ascii="Calibri" w:eastAsia="Calibri" w:hAnsi="Calibri" w:cs="Calibri"/>
              </w:rPr>
              <w:t xml:space="preserve">      </w:t>
            </w:r>
            <w:proofErr w:type="gramStart"/>
            <w:r w:rsidR="00E34B37" w:rsidRPr="00A95516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="00E34B37" w:rsidRPr="00A95516">
              <w:rPr>
                <w:rFonts w:ascii="Calibri" w:eastAsia="Calibri" w:hAnsi="Calibri" w:cs="Calibri"/>
              </w:rPr>
              <w:t xml:space="preserve"> of the [      </w:t>
            </w:r>
            <w:r w:rsidR="00E34B37">
              <w:rPr>
                <w:rFonts w:ascii="Calibri" w:eastAsia="Calibri" w:hAnsi="Calibri" w:cs="Calibri"/>
              </w:rPr>
              <w:t xml:space="preserve">                    </w:t>
            </w:r>
            <w:r w:rsidR="00E34B37" w:rsidRPr="00A95516">
              <w:rPr>
                <w:rFonts w:ascii="Calibri" w:eastAsia="Calibri" w:hAnsi="Calibri" w:cs="Calibri"/>
              </w:rPr>
              <w:t xml:space="preserve"> ] </w:t>
            </w:r>
            <w:r w:rsidR="00E34B37" w:rsidRPr="00722E00">
              <w:rPr>
                <w:rFonts w:ascii="Calibri" w:eastAsia="Calibri" w:hAnsi="Calibri" w:cs="Calibri"/>
                <w:i/>
                <w:iCs/>
              </w:rPr>
              <w:t>Act</w:t>
            </w:r>
            <w:r w:rsidR="00E34B37">
              <w:rPr>
                <w:rFonts w:ascii="Calibri" w:eastAsia="Calibri" w:hAnsi="Calibri" w:cs="Calibri"/>
              </w:rPr>
              <w:t>.</w:t>
            </w:r>
          </w:p>
          <w:p w14:paraId="2589DB02" w14:textId="77777777" w:rsidR="00767676" w:rsidRPr="00940ABD" w:rsidRDefault="00767676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34A3A622" w14:textId="77777777" w:rsidR="00E1190D" w:rsidRPr="00940ABD" w:rsidRDefault="00E1190D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052927FE" w14:textId="77777777" w:rsidR="00E1190D" w:rsidRDefault="00E1190D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16EFF33F" w14:textId="77777777" w:rsidR="00E34B37" w:rsidRDefault="00E34B37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0E5385AA" w14:textId="77777777" w:rsidR="00E34B37" w:rsidRDefault="00E34B37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353B9311" w14:textId="77777777" w:rsidR="00767676" w:rsidRPr="00940ABD" w:rsidRDefault="00767676" w:rsidP="00DB20AE">
            <w:pPr>
              <w:ind w:right="57"/>
              <w:rPr>
                <w:rFonts w:ascii="Calibri" w:hAnsi="Calibri" w:cs="Arial"/>
                <w:i/>
                <w:sz w:val="14"/>
                <w:szCs w:val="14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lastRenderedPageBreak/>
              <w:t xml:space="preserve">The </w:t>
            </w:r>
            <w:r w:rsidR="002C2317" w:rsidRPr="00940ABD">
              <w:rPr>
                <w:rFonts w:ascii="Calibri" w:hAnsi="Calibri" w:cs="Arial"/>
                <w:lang w:val="en-US"/>
              </w:rPr>
              <w:t>above-named</w:t>
            </w:r>
            <w:r w:rsidRPr="00940ABD">
              <w:rPr>
                <w:rFonts w:ascii="Calibri" w:hAnsi="Calibri" w:cs="Arial"/>
                <w:lang w:val="en-US"/>
              </w:rPr>
              <w:t xml:space="preserve"> party seeks the following orders:</w:t>
            </w:r>
          </w:p>
          <w:p w14:paraId="4985B184" w14:textId="77777777" w:rsidR="00767676" w:rsidRPr="00940ABD" w:rsidRDefault="00767676" w:rsidP="00DB20AE">
            <w:pPr>
              <w:ind w:right="57"/>
              <w:rPr>
                <w:rFonts w:ascii="Calibri" w:hAnsi="Calibri" w:cs="Arial"/>
                <w:sz w:val="16"/>
                <w:szCs w:val="12"/>
                <w:lang w:val="en-US"/>
              </w:rPr>
            </w:pPr>
            <w:r w:rsidRPr="00940ABD">
              <w:rPr>
                <w:rFonts w:ascii="Calibri" w:hAnsi="Calibri" w:cs="Arial"/>
                <w:sz w:val="16"/>
                <w:szCs w:val="12"/>
                <w:lang w:val="en-US"/>
              </w:rPr>
              <w:t>Orders sought in separately numbered paragraphs</w:t>
            </w:r>
          </w:p>
          <w:p w14:paraId="28F7F397" w14:textId="77777777" w:rsidR="00767676" w:rsidRPr="00940ABD" w:rsidRDefault="00767676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  <w:r w:rsidRPr="00940ABD">
              <w:rPr>
                <w:rFonts w:ascii="Calibri" w:hAnsi="Calibri" w:cs="Arial"/>
                <w:szCs w:val="12"/>
                <w:lang w:val="en-US"/>
              </w:rPr>
              <w:t>1.</w:t>
            </w:r>
            <w:r w:rsidR="00435FC5" w:rsidRPr="00940ABD">
              <w:rPr>
                <w:rFonts w:ascii="Calibri" w:hAnsi="Calibri" w:cs="Arial"/>
                <w:szCs w:val="12"/>
                <w:lang w:val="en-US"/>
              </w:rPr>
              <w:tab/>
            </w:r>
          </w:p>
          <w:p w14:paraId="4B48AB24" w14:textId="77777777" w:rsidR="002C2317" w:rsidRPr="00940ABD" w:rsidRDefault="002C2317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</w:p>
          <w:p w14:paraId="3DDA6243" w14:textId="77777777" w:rsidR="002C2317" w:rsidRPr="00940ABD" w:rsidRDefault="002C2317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</w:p>
          <w:p w14:paraId="7DF88A8A" w14:textId="77777777" w:rsidR="00DB20AE" w:rsidRPr="00940ABD" w:rsidRDefault="00DB20AE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</w:p>
          <w:p w14:paraId="42E7C70B" w14:textId="77777777" w:rsidR="00DB20AE" w:rsidRPr="00940ABD" w:rsidRDefault="00DB20AE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</w:p>
          <w:p w14:paraId="50CBD506" w14:textId="77777777" w:rsidR="00DB20AE" w:rsidRPr="00940ABD" w:rsidRDefault="00DB20AE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</w:p>
          <w:p w14:paraId="36B833D4" w14:textId="77777777" w:rsidR="00DB20AE" w:rsidRPr="00940ABD" w:rsidRDefault="00DB20AE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</w:p>
          <w:p w14:paraId="53A90E07" w14:textId="77777777" w:rsidR="00DB20AE" w:rsidRPr="00940ABD" w:rsidRDefault="00DB20AE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</w:p>
          <w:p w14:paraId="178BFD5C" w14:textId="77777777" w:rsidR="00982C16" w:rsidRPr="00940ABD" w:rsidRDefault="00982C16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</w:p>
          <w:p w14:paraId="70836B97" w14:textId="77777777" w:rsidR="00982C16" w:rsidRPr="00940ABD" w:rsidRDefault="00982C16" w:rsidP="00DB20AE">
            <w:pPr>
              <w:ind w:left="567" w:hanging="567"/>
              <w:rPr>
                <w:rFonts w:ascii="Calibri" w:hAnsi="Calibri" w:cs="Arial"/>
                <w:szCs w:val="12"/>
                <w:lang w:val="en-US"/>
              </w:rPr>
            </w:pPr>
          </w:p>
          <w:p w14:paraId="7CC37065" w14:textId="77777777" w:rsidR="006448F8" w:rsidRPr="00940ABD" w:rsidRDefault="006448F8" w:rsidP="00DB20AE">
            <w:pPr>
              <w:keepNext/>
              <w:ind w:right="57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>This Application is made on the grounds that:</w:t>
            </w:r>
          </w:p>
          <w:p w14:paraId="70BBCC4C" w14:textId="77777777" w:rsidR="006448F8" w:rsidRPr="00940ABD" w:rsidRDefault="006448F8" w:rsidP="00DB20AE">
            <w:pPr>
              <w:tabs>
                <w:tab w:val="left" w:pos="426"/>
                <w:tab w:val="right" w:pos="10206"/>
              </w:tabs>
              <w:ind w:left="567" w:right="142" w:hanging="567"/>
              <w:rPr>
                <w:rFonts w:ascii="Calibri" w:hAnsi="Calibri" w:cs="Arial"/>
              </w:rPr>
            </w:pPr>
            <w:r w:rsidRPr="00940ABD">
              <w:rPr>
                <w:rFonts w:ascii="Calibri" w:hAnsi="Calibri" w:cs="Arial"/>
              </w:rPr>
              <w:tab/>
            </w:r>
          </w:p>
          <w:p w14:paraId="6F997851" w14:textId="77777777" w:rsidR="002C2317" w:rsidRPr="00940ABD" w:rsidRDefault="002C2317" w:rsidP="00DB20AE">
            <w:pPr>
              <w:tabs>
                <w:tab w:val="left" w:pos="426"/>
                <w:tab w:val="right" w:pos="10206"/>
              </w:tabs>
              <w:ind w:left="567" w:right="142" w:hanging="567"/>
              <w:rPr>
                <w:rFonts w:ascii="Calibri" w:hAnsi="Calibri" w:cs="Arial"/>
              </w:rPr>
            </w:pPr>
          </w:p>
          <w:p w14:paraId="6DA9AD3D" w14:textId="77777777" w:rsidR="00E34B37" w:rsidRPr="00940ABD" w:rsidRDefault="00E34B37" w:rsidP="00E34B37">
            <w:pPr>
              <w:widowControl w:val="0"/>
              <w:tabs>
                <w:tab w:val="left" w:pos="426"/>
                <w:tab w:val="right" w:pos="10206"/>
              </w:tabs>
              <w:ind w:right="142"/>
              <w:rPr>
                <w:rFonts w:ascii="Calibri" w:hAnsi="Calibri" w:cs="Arial"/>
                <w:sz w:val="24"/>
              </w:rPr>
            </w:pPr>
            <w:r w:rsidRPr="00940ABD">
              <w:rPr>
                <w:rFonts w:ascii="Calibri" w:hAnsi="Calibri" w:cs="Arial"/>
                <w:sz w:val="16"/>
                <w:szCs w:val="12"/>
              </w:rPr>
              <w:t xml:space="preserve">If Applicable. </w:t>
            </w:r>
          </w:p>
          <w:p w14:paraId="2167FA11" w14:textId="77777777" w:rsidR="006448F8" w:rsidRPr="00940ABD" w:rsidRDefault="006448F8" w:rsidP="00DB20AE">
            <w:pPr>
              <w:keepNext/>
              <w:ind w:right="57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 xml:space="preserve">This Application is urgent </w:t>
            </w:r>
            <w:r w:rsidRPr="00940ABD">
              <w:rPr>
                <w:rFonts w:ascii="Calibri" w:hAnsi="Calibri" w:cs="Arial"/>
              </w:rPr>
              <w:t>on the grounds that:</w:t>
            </w:r>
          </w:p>
          <w:p w14:paraId="2CF13039" w14:textId="77777777" w:rsidR="006448F8" w:rsidRPr="00940ABD" w:rsidRDefault="006448F8" w:rsidP="00C14B23">
            <w:pPr>
              <w:tabs>
                <w:tab w:val="left" w:pos="426"/>
                <w:tab w:val="right" w:pos="10206"/>
              </w:tabs>
              <w:ind w:right="142"/>
              <w:rPr>
                <w:rFonts w:ascii="Calibri" w:hAnsi="Calibri" w:cs="Arial"/>
              </w:rPr>
            </w:pPr>
            <w:r w:rsidRPr="00940ABD">
              <w:rPr>
                <w:rFonts w:ascii="Calibri" w:hAnsi="Calibri" w:cs="Arial"/>
              </w:rPr>
              <w:tab/>
            </w:r>
          </w:p>
          <w:p w14:paraId="3BD3D093" w14:textId="77777777" w:rsidR="00DB20AE" w:rsidRPr="00940ABD" w:rsidRDefault="00DB20AE" w:rsidP="00DB20AE">
            <w:pPr>
              <w:tabs>
                <w:tab w:val="left" w:pos="426"/>
                <w:tab w:val="right" w:pos="10206"/>
              </w:tabs>
              <w:ind w:left="567" w:right="142" w:hanging="567"/>
              <w:rPr>
                <w:rFonts w:ascii="Calibri" w:hAnsi="Calibri" w:cs="Arial"/>
              </w:rPr>
            </w:pPr>
          </w:p>
          <w:p w14:paraId="47F57763" w14:textId="77777777" w:rsidR="00E34B37" w:rsidRPr="00940ABD" w:rsidRDefault="00E34B37" w:rsidP="00E34B37">
            <w:pPr>
              <w:jc w:val="left"/>
              <w:rPr>
                <w:rFonts w:ascii="Calibri" w:hAnsi="Calibri" w:cs="Arial"/>
                <w:sz w:val="16"/>
                <w:szCs w:val="12"/>
                <w:lang w:val="en-US"/>
              </w:rPr>
            </w:pPr>
            <w:r w:rsidRPr="00940ABD">
              <w:rPr>
                <w:rFonts w:ascii="Calibri" w:hAnsi="Calibri" w:cs="Arial"/>
                <w:sz w:val="16"/>
                <w:szCs w:val="12"/>
                <w:lang w:val="en-US"/>
              </w:rPr>
              <w:t>If Applicable</w:t>
            </w:r>
          </w:p>
          <w:p w14:paraId="2EF1DE98" w14:textId="77777777" w:rsidR="00767676" w:rsidRPr="00940ABD" w:rsidRDefault="00435FC5" w:rsidP="00DB20AE">
            <w:pPr>
              <w:jc w:val="left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>This A</w:t>
            </w:r>
            <w:r w:rsidR="00767676" w:rsidRPr="00940ABD">
              <w:rPr>
                <w:rFonts w:ascii="Calibri" w:hAnsi="Calibri" w:cs="Arial"/>
                <w:lang w:val="en-US"/>
              </w:rPr>
              <w:t xml:space="preserve">pplication is by consent. The consent is evidenced </w:t>
            </w:r>
            <w:r w:rsidR="002C2317" w:rsidRPr="00940ABD">
              <w:rPr>
                <w:rFonts w:ascii="Calibri" w:hAnsi="Calibri" w:cs="Arial"/>
                <w:lang w:val="en-US"/>
              </w:rPr>
              <w:t>as attached:</w:t>
            </w:r>
          </w:p>
          <w:p w14:paraId="0FF52797" w14:textId="77777777" w:rsidR="002C2317" w:rsidRPr="00940ABD" w:rsidRDefault="002C2317" w:rsidP="00DB20AE">
            <w:pPr>
              <w:jc w:val="left"/>
              <w:rPr>
                <w:rFonts w:ascii="Calibri" w:hAnsi="Calibri" w:cs="Arial"/>
                <w:lang w:val="en-US"/>
              </w:rPr>
            </w:pPr>
          </w:p>
          <w:p w14:paraId="4AFC9270" w14:textId="77777777" w:rsidR="00E34B37" w:rsidRPr="00940ABD" w:rsidRDefault="00E34B37" w:rsidP="00E34B37">
            <w:pPr>
              <w:ind w:right="57"/>
              <w:rPr>
                <w:rFonts w:ascii="Calibri" w:hAnsi="Calibri" w:cs="Arial"/>
                <w:sz w:val="16"/>
                <w:szCs w:val="12"/>
                <w:lang w:val="en-US"/>
              </w:rPr>
            </w:pPr>
            <w:r w:rsidRPr="00940ABD">
              <w:rPr>
                <w:rFonts w:ascii="Calibri" w:hAnsi="Calibri" w:cs="Arial"/>
                <w:sz w:val="16"/>
                <w:szCs w:val="12"/>
                <w:lang w:val="en-US"/>
              </w:rPr>
              <w:t>If applicable</w:t>
            </w:r>
          </w:p>
          <w:p w14:paraId="568AB092" w14:textId="77777777" w:rsidR="002C2317" w:rsidRPr="00940ABD" w:rsidRDefault="00435FC5" w:rsidP="00DB20AE">
            <w:pPr>
              <w:ind w:right="57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>This A</w:t>
            </w:r>
            <w:r w:rsidR="00982C16" w:rsidRPr="00940ABD">
              <w:rPr>
                <w:rFonts w:ascii="Calibri" w:hAnsi="Calibri" w:cs="Arial"/>
                <w:lang w:val="en-US"/>
              </w:rPr>
              <w:t>pplication is made ex-</w:t>
            </w:r>
            <w:r w:rsidR="00544B60" w:rsidRPr="00940ABD">
              <w:rPr>
                <w:rFonts w:ascii="Calibri" w:hAnsi="Calibri" w:cs="Arial"/>
                <w:lang w:val="en-US"/>
              </w:rPr>
              <w:t>parte because:</w:t>
            </w:r>
          </w:p>
          <w:p w14:paraId="21A4C1BC" w14:textId="77777777" w:rsidR="00DB20AE" w:rsidRPr="00940ABD" w:rsidRDefault="00DB20AE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48A903F7" w14:textId="77777777" w:rsidR="00DB20AE" w:rsidRPr="00940ABD" w:rsidRDefault="00DB20AE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  <w:p w14:paraId="1709FD30" w14:textId="77777777" w:rsidR="00982C16" w:rsidRPr="00940ABD" w:rsidRDefault="00982C16" w:rsidP="00DB20AE">
            <w:pPr>
              <w:ind w:right="57"/>
              <w:rPr>
                <w:rFonts w:ascii="Calibri" w:hAnsi="Calibri" w:cs="Arial"/>
                <w:lang w:val="en-US"/>
              </w:rPr>
            </w:pPr>
          </w:p>
        </w:tc>
      </w:tr>
    </w:tbl>
    <w:p w14:paraId="22C4EEEF" w14:textId="77777777" w:rsidR="00767676" w:rsidRPr="00940ABD" w:rsidRDefault="00767676" w:rsidP="00DB20AE">
      <w:pPr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835EE2" w:rsidRPr="00940ABD" w14:paraId="2164ED3B" w14:textId="77777777" w:rsidTr="00982C1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F19C4" w14:textId="77777777" w:rsidR="00835EE2" w:rsidRPr="00940ABD" w:rsidRDefault="00835EE2" w:rsidP="00DB20AE">
            <w:pPr>
              <w:jc w:val="left"/>
              <w:rPr>
                <w:rFonts w:ascii="Calibri" w:hAnsi="Calibri" w:cs="Arial"/>
                <w:b/>
                <w:u w:val="single"/>
                <w:lang w:val="en-US"/>
              </w:rPr>
            </w:pPr>
            <w:r w:rsidRPr="00940ABD">
              <w:rPr>
                <w:rFonts w:ascii="Calibri" w:hAnsi="Calibri" w:cs="Arial"/>
                <w:b/>
                <w:u w:val="single"/>
                <w:lang w:val="en-US"/>
              </w:rPr>
              <w:t>To the other parties: WARNING</w:t>
            </w:r>
          </w:p>
          <w:p w14:paraId="765C7753" w14:textId="77777777" w:rsidR="00DB20AE" w:rsidRPr="00940ABD" w:rsidRDefault="00DB20AE" w:rsidP="00DB20AE">
            <w:pPr>
              <w:jc w:val="left"/>
              <w:rPr>
                <w:rFonts w:ascii="Calibri" w:hAnsi="Calibri" w:cs="Arial"/>
                <w:b/>
                <w:u w:val="single"/>
                <w:lang w:val="en-US"/>
              </w:rPr>
            </w:pPr>
          </w:p>
          <w:p w14:paraId="545AA68F" w14:textId="77777777" w:rsidR="00835EE2" w:rsidRPr="00940ABD" w:rsidRDefault="00835EE2" w:rsidP="00DB20AE">
            <w:pPr>
              <w:jc w:val="left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 xml:space="preserve">This Application will be considered at the hearing at the date and time set out at the top of this document. </w:t>
            </w:r>
          </w:p>
          <w:p w14:paraId="34B49C15" w14:textId="77777777" w:rsidR="00835EE2" w:rsidRPr="00940ABD" w:rsidRDefault="00835EE2" w:rsidP="00DB20AE">
            <w:pPr>
              <w:jc w:val="left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>If you wish to oppose the application or make submissions about it:</w:t>
            </w:r>
          </w:p>
          <w:p w14:paraId="0FD4AD32" w14:textId="77777777" w:rsidR="00835EE2" w:rsidRPr="00940ABD" w:rsidRDefault="00835EE2" w:rsidP="00DB20A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cs="Arial"/>
                <w:i/>
                <w:lang w:val="en-US"/>
              </w:rPr>
            </w:pPr>
            <w:r w:rsidRPr="00940ABD">
              <w:rPr>
                <w:rFonts w:ascii="Calibri" w:hAnsi="Calibri" w:cs="Arial"/>
                <w:b/>
                <w:lang w:val="en-US"/>
              </w:rPr>
              <w:t>you must attend the hearing</w:t>
            </w:r>
            <w:r w:rsidRPr="00940ABD">
              <w:rPr>
                <w:rFonts w:ascii="Calibri" w:hAnsi="Calibri" w:cs="Arial"/>
                <w:lang w:val="en-US"/>
              </w:rPr>
              <w:t xml:space="preserve"> and </w:t>
            </w:r>
          </w:p>
          <w:p w14:paraId="6D05094A" w14:textId="77777777" w:rsidR="00835EE2" w:rsidRPr="00940ABD" w:rsidRDefault="00835EE2" w:rsidP="00DB20A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cs="Arial"/>
                <w:i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 xml:space="preserve">if you wish to rely on any facts in addition to or contrary to those relied on by the party seeking the orders you </w:t>
            </w:r>
            <w:r w:rsidRPr="00940ABD">
              <w:rPr>
                <w:rFonts w:ascii="Calibri" w:hAnsi="Calibri" w:cs="Arial"/>
                <w:b/>
                <w:lang w:val="en-US"/>
              </w:rPr>
              <w:t>must</w:t>
            </w:r>
            <w:r w:rsidRPr="00940ABD">
              <w:rPr>
                <w:rFonts w:ascii="Calibri" w:hAnsi="Calibri" w:cs="Arial"/>
                <w:lang w:val="en-US"/>
              </w:rPr>
              <w:t xml:space="preserve"> file and serve on all parties an affidavit at least 2 days before the hearing date unless ordered otherwise.</w:t>
            </w:r>
          </w:p>
          <w:p w14:paraId="75424993" w14:textId="77777777" w:rsidR="00835EE2" w:rsidRPr="00940ABD" w:rsidRDefault="00835EE2" w:rsidP="00DB20AE">
            <w:pPr>
              <w:jc w:val="left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 xml:space="preserve">If you do not do so, </w:t>
            </w:r>
            <w:r w:rsidRPr="00940ABD">
              <w:rPr>
                <w:rFonts w:ascii="Calibri" w:hAnsi="Calibri" w:cs="Arial"/>
                <w:b/>
                <w:lang w:val="en-US"/>
              </w:rPr>
              <w:t>orders may be made against you</w:t>
            </w:r>
            <w:r w:rsidRPr="00940ABD">
              <w:rPr>
                <w:rFonts w:ascii="Calibri" w:hAnsi="Calibri" w:cs="Arial"/>
                <w:lang w:val="en-US"/>
              </w:rPr>
              <w:t xml:space="preserve"> without further warning including orders as to costs.</w:t>
            </w:r>
          </w:p>
          <w:p w14:paraId="0B0D899C" w14:textId="77777777" w:rsidR="00DB20AE" w:rsidRPr="00940ABD" w:rsidRDefault="00DB20AE" w:rsidP="00DB20AE">
            <w:pPr>
              <w:jc w:val="left"/>
              <w:rPr>
                <w:rFonts w:ascii="Calibri" w:hAnsi="Calibri" w:cs="Arial"/>
                <w:lang w:val="en-US"/>
              </w:rPr>
            </w:pPr>
          </w:p>
        </w:tc>
      </w:tr>
    </w:tbl>
    <w:p w14:paraId="37EDB5D1" w14:textId="77777777" w:rsidR="00835EE2" w:rsidRPr="00940ABD" w:rsidRDefault="00835EE2" w:rsidP="00DB20AE">
      <w:pPr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67676" w:rsidRPr="00940ABD" w14:paraId="22724759" w14:textId="77777777" w:rsidTr="00982C16">
        <w:tc>
          <w:tcPr>
            <w:tcW w:w="10457" w:type="dxa"/>
            <w:shd w:val="clear" w:color="auto" w:fill="auto"/>
          </w:tcPr>
          <w:p w14:paraId="3564F469" w14:textId="77777777" w:rsidR="00767676" w:rsidRPr="00940ABD" w:rsidRDefault="00767676" w:rsidP="00DB20AE">
            <w:pPr>
              <w:jc w:val="left"/>
              <w:rPr>
                <w:rFonts w:ascii="Calibri" w:hAnsi="Calibri" w:cs="Arial"/>
                <w:b/>
                <w:u w:val="single"/>
                <w:lang w:val="en-US"/>
              </w:rPr>
            </w:pPr>
            <w:r w:rsidRPr="00940ABD">
              <w:rPr>
                <w:rFonts w:ascii="Calibri" w:hAnsi="Calibri" w:cs="Arial"/>
                <w:b/>
                <w:u w:val="single"/>
                <w:lang w:val="en-US"/>
              </w:rPr>
              <w:t>Accompanying Documents</w:t>
            </w:r>
          </w:p>
          <w:p w14:paraId="7D011FAE" w14:textId="77777777" w:rsidR="00DB20AE" w:rsidRPr="00940ABD" w:rsidRDefault="00DB20AE" w:rsidP="00DB20AE">
            <w:pPr>
              <w:tabs>
                <w:tab w:val="right" w:pos="10773"/>
              </w:tabs>
              <w:ind w:left="454" w:hanging="454"/>
              <w:rPr>
                <w:rFonts w:ascii="Calibri" w:hAnsi="Calibri" w:cs="Arial"/>
                <w:lang w:val="en-US"/>
              </w:rPr>
            </w:pPr>
          </w:p>
          <w:p w14:paraId="2F29579D" w14:textId="77777777" w:rsidR="00767676" w:rsidRPr="00940ABD" w:rsidRDefault="00767676" w:rsidP="00DB20AE">
            <w:pPr>
              <w:tabs>
                <w:tab w:val="right" w:pos="10773"/>
              </w:tabs>
              <w:ind w:left="454" w:hanging="454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>Accompanying this Application is a:</w:t>
            </w:r>
          </w:p>
          <w:p w14:paraId="6012F02F" w14:textId="77777777" w:rsidR="00DB20AE" w:rsidRPr="00940ABD" w:rsidRDefault="00DB20AE" w:rsidP="00DB20AE">
            <w:pPr>
              <w:tabs>
                <w:tab w:val="left" w:pos="255"/>
                <w:tab w:val="right" w:pos="10773"/>
              </w:tabs>
              <w:ind w:left="567" w:hanging="567"/>
              <w:rPr>
                <w:rFonts w:ascii="Calibri" w:hAnsi="Calibri" w:cs="Arial"/>
                <w:b/>
                <w:sz w:val="18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ab/>
            </w:r>
            <w:r w:rsidR="00767676" w:rsidRPr="00940ABD">
              <w:rPr>
                <w:rFonts w:ascii="Calibri" w:hAnsi="Calibri" w:cs="Arial"/>
                <w:lang w:val="en-US"/>
              </w:rPr>
              <w:t xml:space="preserve">[     </w:t>
            </w:r>
            <w:proofErr w:type="gramStart"/>
            <w:r w:rsidR="00767676" w:rsidRPr="00940ABD">
              <w:rPr>
                <w:rFonts w:ascii="Calibri" w:hAnsi="Calibri" w:cs="Arial"/>
                <w:lang w:val="en-US"/>
              </w:rPr>
              <w:t xml:space="preserve">  </w:t>
            </w:r>
            <w:r w:rsidR="00A643A8" w:rsidRPr="00940ABD">
              <w:rPr>
                <w:rFonts w:ascii="Calibri" w:hAnsi="Calibri" w:cs="Arial"/>
                <w:lang w:val="en-US"/>
              </w:rPr>
              <w:t>]</w:t>
            </w:r>
            <w:proofErr w:type="gramEnd"/>
            <w:r w:rsidRPr="00940ABD">
              <w:rPr>
                <w:rFonts w:ascii="Calibri" w:hAnsi="Calibri" w:cs="Arial"/>
                <w:lang w:val="en-US"/>
              </w:rPr>
              <w:t xml:space="preserve">   </w:t>
            </w:r>
            <w:r w:rsidR="00767676" w:rsidRPr="00940ABD">
              <w:rPr>
                <w:rFonts w:ascii="Calibri" w:hAnsi="Calibri" w:cs="Arial"/>
                <w:lang w:val="en-US"/>
              </w:rPr>
              <w:t xml:space="preserve">Supporting Affidavit </w:t>
            </w:r>
            <w:r w:rsidR="00767676" w:rsidRPr="00940ABD">
              <w:rPr>
                <w:rFonts w:ascii="Calibri" w:hAnsi="Calibri" w:cs="Arial"/>
                <w:sz w:val="18"/>
                <w:lang w:val="en-US"/>
              </w:rPr>
              <w:t>(</w:t>
            </w:r>
            <w:r w:rsidR="00767676" w:rsidRPr="00940ABD">
              <w:rPr>
                <w:rFonts w:ascii="Calibri" w:hAnsi="Calibri" w:cs="Arial"/>
                <w:b/>
                <w:sz w:val="18"/>
                <w:lang w:val="en-US"/>
              </w:rPr>
              <w:t>mandatory</w:t>
            </w:r>
            <w:r w:rsidRPr="00940ABD">
              <w:rPr>
                <w:rFonts w:ascii="Calibri" w:hAnsi="Calibri" w:cs="Arial"/>
                <w:b/>
                <w:sz w:val="18"/>
                <w:lang w:val="en-US"/>
              </w:rPr>
              <w:t>)</w:t>
            </w:r>
          </w:p>
          <w:p w14:paraId="51952639" w14:textId="77777777" w:rsidR="00767676" w:rsidRPr="00940ABD" w:rsidRDefault="00DB20AE" w:rsidP="00DB20AE">
            <w:pPr>
              <w:tabs>
                <w:tab w:val="left" w:pos="255"/>
                <w:tab w:val="right" w:pos="10773"/>
              </w:tabs>
              <w:ind w:left="567" w:hanging="567"/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ab/>
              <w:t xml:space="preserve">[     </w:t>
            </w:r>
            <w:proofErr w:type="gramStart"/>
            <w:r w:rsidRPr="00940ABD">
              <w:rPr>
                <w:rFonts w:ascii="Calibri" w:hAnsi="Calibri" w:cs="Arial"/>
                <w:lang w:val="en-US"/>
              </w:rPr>
              <w:t xml:space="preserve">  ]</w:t>
            </w:r>
            <w:proofErr w:type="gramEnd"/>
            <w:r w:rsidRPr="00940ABD">
              <w:rPr>
                <w:rFonts w:ascii="Calibri" w:hAnsi="Calibri" w:cs="Arial"/>
                <w:lang w:val="en-US"/>
              </w:rPr>
              <w:t xml:space="preserve">   </w:t>
            </w:r>
            <w:r w:rsidR="00767676" w:rsidRPr="00940ABD">
              <w:rPr>
                <w:rFonts w:ascii="Calibri" w:hAnsi="Calibri" w:cs="Arial"/>
                <w:lang w:val="en-US"/>
              </w:rPr>
              <w:t>If other additional document(s) please document them below:</w:t>
            </w:r>
          </w:p>
          <w:p w14:paraId="61E828CE" w14:textId="77777777" w:rsidR="00A643A8" w:rsidRPr="00940ABD" w:rsidRDefault="00A643A8" w:rsidP="00DB20AE">
            <w:pPr>
              <w:overflowPunct/>
              <w:autoSpaceDE/>
              <w:autoSpaceDN/>
              <w:adjustRightInd/>
              <w:ind w:right="142"/>
              <w:jc w:val="left"/>
              <w:textAlignment w:val="auto"/>
              <w:rPr>
                <w:rFonts w:ascii="Calibri" w:hAnsi="Calibri" w:cs="Arial"/>
                <w:lang w:val="en-US"/>
              </w:rPr>
            </w:pPr>
          </w:p>
        </w:tc>
      </w:tr>
    </w:tbl>
    <w:p w14:paraId="1527D303" w14:textId="77777777" w:rsidR="00767676" w:rsidRPr="00940ABD" w:rsidRDefault="00767676" w:rsidP="00DB20AE">
      <w:pPr>
        <w:rPr>
          <w:rFonts w:ascii="Calibri" w:hAnsi="Calibri" w:cs="Arial"/>
          <w:b/>
        </w:rPr>
      </w:pPr>
    </w:p>
    <w:tbl>
      <w:tblPr>
        <w:tblpPr w:leftFromText="180" w:rightFromText="180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35FC5" w:rsidRPr="00940ABD" w14:paraId="36C423D7" w14:textId="77777777" w:rsidTr="00982C16">
        <w:trPr>
          <w:trHeight w:val="680"/>
        </w:trPr>
        <w:tc>
          <w:tcPr>
            <w:tcW w:w="10602" w:type="dxa"/>
            <w:shd w:val="clear" w:color="auto" w:fill="auto"/>
          </w:tcPr>
          <w:p w14:paraId="33D6DDFA" w14:textId="77777777" w:rsidR="00767676" w:rsidRPr="00940ABD" w:rsidRDefault="00767676" w:rsidP="00DB20AE">
            <w:pPr>
              <w:ind w:right="-227"/>
              <w:rPr>
                <w:rFonts w:ascii="Calibri" w:hAnsi="Calibri" w:cs="Arial"/>
                <w:b/>
                <w:u w:val="single"/>
                <w:lang w:val="en-US"/>
              </w:rPr>
            </w:pPr>
            <w:r w:rsidRPr="00940ABD">
              <w:rPr>
                <w:rFonts w:ascii="Calibri" w:hAnsi="Calibri" w:cs="Arial"/>
                <w:b/>
                <w:u w:val="single"/>
                <w:lang w:val="en-US"/>
              </w:rPr>
              <w:t>Service</w:t>
            </w:r>
          </w:p>
          <w:p w14:paraId="550E8906" w14:textId="77777777" w:rsidR="00767676" w:rsidRPr="00940ABD" w:rsidRDefault="00767676" w:rsidP="00DB20AE">
            <w:pPr>
              <w:rPr>
                <w:rFonts w:ascii="Calibri" w:hAnsi="Calibri" w:cs="Arial"/>
                <w:lang w:val="en-US"/>
              </w:rPr>
            </w:pPr>
            <w:r w:rsidRPr="00940ABD">
              <w:rPr>
                <w:rFonts w:ascii="Calibri" w:hAnsi="Calibri" w:cs="Arial"/>
                <w:lang w:val="en-US"/>
              </w:rPr>
              <w:t>The party filing this document is required to serve it on all other parties in accordance with the Rules of Court.</w:t>
            </w:r>
          </w:p>
          <w:p w14:paraId="29AB96C7" w14:textId="77777777" w:rsidR="00DB20AE" w:rsidRPr="00940ABD" w:rsidRDefault="00DB20AE" w:rsidP="00DB20AE">
            <w:pPr>
              <w:rPr>
                <w:rFonts w:ascii="Calibri" w:hAnsi="Calibri" w:cs="Arial"/>
                <w:lang w:val="en-US"/>
              </w:rPr>
            </w:pPr>
          </w:p>
        </w:tc>
      </w:tr>
    </w:tbl>
    <w:p w14:paraId="1D9FB6E4" w14:textId="77777777" w:rsidR="003637A7" w:rsidRPr="00940ABD" w:rsidRDefault="003637A7" w:rsidP="00DB20AE">
      <w:pPr>
        <w:rPr>
          <w:rFonts w:ascii="Calibri" w:hAnsi="Calibri" w:cs="Arial"/>
        </w:rPr>
      </w:pPr>
      <w:bookmarkStart w:id="5" w:name="_Hlk64361545"/>
    </w:p>
    <w:tbl>
      <w:tblPr>
        <w:tblW w:w="0" w:type="auto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  <w:insideH w:val="single" w:sz="36" w:space="0" w:color="FFFF00"/>
          <w:insideV w:val="single" w:sz="36" w:space="0" w:color="FFFF00"/>
        </w:tblBorders>
        <w:tblLook w:val="04A0" w:firstRow="1" w:lastRow="0" w:firstColumn="1" w:lastColumn="0" w:noHBand="0" w:noVBand="1"/>
      </w:tblPr>
      <w:tblGrid>
        <w:gridCol w:w="10447"/>
      </w:tblGrid>
      <w:tr w:rsidR="00DB20AE" w:rsidRPr="00F32CCD" w14:paraId="0011B899" w14:textId="77777777" w:rsidTr="00F848FA">
        <w:tc>
          <w:tcPr>
            <w:tcW w:w="10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7FCC2" w14:textId="77777777" w:rsidR="00DB20AE" w:rsidRPr="00940ABD" w:rsidRDefault="00DB20AE" w:rsidP="00F32CCD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  <w:p w14:paraId="65E84D3B" w14:textId="77777777" w:rsidR="00DB20AE" w:rsidRPr="00940ABD" w:rsidRDefault="00DB20AE" w:rsidP="00F32CCD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  <w:p w14:paraId="1BE7B776" w14:textId="77777777" w:rsidR="00DB20AE" w:rsidRPr="00F32CCD" w:rsidRDefault="00DB20AE" w:rsidP="00F32CCD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  <w:r w:rsidRPr="00940ABD">
              <w:rPr>
                <w:rFonts w:ascii="Calibri" w:hAnsi="Calibri" w:cs="Arial"/>
                <w:b/>
                <w:bCs/>
              </w:rPr>
              <w:t>Signed: _______________________________________________                                          Dated: _________________________</w:t>
            </w:r>
          </w:p>
          <w:p w14:paraId="2375FA58" w14:textId="77777777" w:rsidR="00DB20AE" w:rsidRPr="00F32CCD" w:rsidRDefault="00DB20AE" w:rsidP="00F32CCD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</w:tc>
      </w:tr>
      <w:bookmarkEnd w:id="5"/>
    </w:tbl>
    <w:p w14:paraId="42E362A8" w14:textId="77777777" w:rsidR="00DB20AE" w:rsidRDefault="00DB20AE" w:rsidP="00DB20AE">
      <w:pPr>
        <w:tabs>
          <w:tab w:val="left" w:pos="851"/>
          <w:tab w:val="left" w:pos="1418"/>
          <w:tab w:val="left" w:leader="underscore" w:pos="9639"/>
        </w:tabs>
        <w:jc w:val="left"/>
        <w:rPr>
          <w:rFonts w:ascii="Calibri" w:hAnsi="Calibri" w:cs="Arial"/>
          <w:b/>
          <w:bCs/>
        </w:rPr>
      </w:pPr>
    </w:p>
    <w:sectPr w:rsidR="00DB20AE" w:rsidSect="00BE1573">
      <w:headerReference w:type="default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5830" w14:textId="77777777" w:rsidR="00470D1C" w:rsidRDefault="00470D1C" w:rsidP="00767676">
      <w:r>
        <w:separator/>
      </w:r>
    </w:p>
  </w:endnote>
  <w:endnote w:type="continuationSeparator" w:id="0">
    <w:p w14:paraId="15D36519" w14:textId="77777777" w:rsidR="00470D1C" w:rsidRDefault="00470D1C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8EF4E" w14:textId="77777777" w:rsidR="00470D1C" w:rsidRDefault="00470D1C" w:rsidP="00767676">
      <w:r>
        <w:separator/>
      </w:r>
    </w:p>
  </w:footnote>
  <w:footnote w:type="continuationSeparator" w:id="0">
    <w:p w14:paraId="05D2FEBB" w14:textId="77777777" w:rsidR="00470D1C" w:rsidRDefault="00470D1C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175CC" w14:textId="77777777" w:rsidR="00BE1573" w:rsidRDefault="00767676" w:rsidP="00BE1573">
    <w:pPr>
      <w:pStyle w:val="Header"/>
      <w:rPr>
        <w:lang w:val="en-US"/>
      </w:rPr>
    </w:pPr>
    <w:r>
      <w:rPr>
        <w:lang w:val="en-US"/>
      </w:rPr>
      <w:t xml:space="preserve">Form </w:t>
    </w:r>
    <w:r w:rsidR="002534BF">
      <w:rPr>
        <w:lang w:val="en-US"/>
      </w:rPr>
      <w:t>77</w:t>
    </w:r>
  </w:p>
  <w:p w14:paraId="7240F689" w14:textId="77777777" w:rsidR="00BE1573" w:rsidRDefault="00BE1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F0D3" w14:textId="77777777" w:rsidR="00BE1573" w:rsidRPr="00767676" w:rsidRDefault="00767676" w:rsidP="00BE1573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2534BF">
      <w:rPr>
        <w:rFonts w:cs="Arial"/>
        <w:lang w:val="en-US"/>
      </w:rPr>
      <w:t>77</w:t>
    </w:r>
  </w:p>
  <w:p w14:paraId="21068E0B" w14:textId="77777777" w:rsidR="00BE1573" w:rsidRPr="00767676" w:rsidRDefault="00BE1573" w:rsidP="00BE1573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641849" w:rsidRPr="00767676" w14:paraId="6A905E7B" w14:textId="77777777" w:rsidTr="00011DC4">
      <w:tc>
        <w:tcPr>
          <w:tcW w:w="3899" w:type="pct"/>
          <w:gridSpan w:val="2"/>
          <w:tcBorders>
            <w:top w:val="single" w:sz="4" w:space="0" w:color="auto"/>
          </w:tcBorders>
          <w:shd w:val="clear" w:color="auto" w:fill="D9D9D9"/>
        </w:tcPr>
        <w:p w14:paraId="1384091A" w14:textId="77777777" w:rsidR="00641849" w:rsidRPr="008005CF" w:rsidRDefault="00641849" w:rsidP="00641849">
          <w:pPr>
            <w:pStyle w:val="Footer"/>
            <w:rPr>
              <w:rFonts w:cs="Arial"/>
              <w:b/>
              <w:lang w:val="en-US"/>
            </w:rPr>
          </w:pPr>
          <w:r w:rsidRPr="008005CF">
            <w:rPr>
              <w:rFonts w:cs="Arial"/>
              <w:b/>
              <w:sz w:val="16"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  <w:shd w:val="clear" w:color="auto" w:fill="D9D9D9"/>
        </w:tcPr>
        <w:p w14:paraId="4B5DDA66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</w:tc>
    </w:tr>
    <w:tr w:rsidR="00641849" w:rsidRPr="00767676" w14:paraId="1D9EAE24" w14:textId="77777777" w:rsidTr="00011DC4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  <w:shd w:val="clear" w:color="auto" w:fill="D9D9D9"/>
        </w:tcPr>
        <w:p w14:paraId="3F85964F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  <w:p w14:paraId="02E437AF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 xml:space="preserve">Case Number: </w:t>
          </w:r>
        </w:p>
        <w:p w14:paraId="0838E608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  <w:p w14:paraId="09DD6FE4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>Date Filed:</w:t>
          </w:r>
        </w:p>
        <w:p w14:paraId="0F1A4408" w14:textId="77777777" w:rsidR="00641849" w:rsidRPr="008005CF" w:rsidRDefault="00641849" w:rsidP="00641849">
          <w:pPr>
            <w:pStyle w:val="Footer"/>
            <w:tabs>
              <w:tab w:val="clear" w:pos="4153"/>
              <w:tab w:val="clear" w:pos="8306"/>
            </w:tabs>
            <w:rPr>
              <w:rFonts w:cs="Arial"/>
              <w:lang w:val="en-US"/>
            </w:rPr>
          </w:pPr>
        </w:p>
        <w:p w14:paraId="7DB092B0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>FDN:</w:t>
          </w:r>
        </w:p>
        <w:p w14:paraId="79F8748D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  <w:p w14:paraId="4B9C46EC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bottom w:val="single" w:sz="2" w:space="0" w:color="auto"/>
          </w:tcBorders>
          <w:shd w:val="clear" w:color="auto" w:fill="D9D9D9"/>
        </w:tcPr>
        <w:p w14:paraId="4559B5C2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</w:tc>
    </w:tr>
    <w:tr w:rsidR="00641849" w:rsidRPr="00767676" w14:paraId="4AFCC4F7" w14:textId="77777777" w:rsidTr="00011DC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  <w:shd w:val="clear" w:color="auto" w:fill="D9D9D9"/>
        </w:tcPr>
        <w:p w14:paraId="6B8B6CAC" w14:textId="77777777" w:rsidR="00641849" w:rsidRPr="008005CF" w:rsidRDefault="00641849" w:rsidP="00641849">
          <w:pPr>
            <w:pStyle w:val="Footer"/>
            <w:jc w:val="left"/>
            <w:rPr>
              <w:rFonts w:cs="Arial"/>
              <w:lang w:val="en-US"/>
            </w:rPr>
          </w:pPr>
          <w:r w:rsidRPr="008005CF">
            <w:rPr>
              <w:rFonts w:cs="Arial"/>
              <w:b/>
              <w:lang w:val="en-US"/>
            </w:rPr>
            <w:t>Hearing Date and Time:</w:t>
          </w:r>
          <w:r w:rsidRPr="008005CF">
            <w:rPr>
              <w:rFonts w:cs="Arial"/>
              <w:lang w:val="en-US"/>
            </w:rPr>
            <w:t xml:space="preserve"> </w:t>
          </w:r>
        </w:p>
        <w:p w14:paraId="5ED4FB44" w14:textId="77777777" w:rsidR="00641849" w:rsidRPr="008005CF" w:rsidRDefault="00641849" w:rsidP="00641849">
          <w:pPr>
            <w:pStyle w:val="Footer"/>
            <w:jc w:val="left"/>
            <w:rPr>
              <w:rFonts w:cs="Arial"/>
              <w:lang w:val="en-US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  <w:shd w:val="clear" w:color="auto" w:fill="D9D9D9"/>
        </w:tcPr>
        <w:p w14:paraId="2BB8586A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  <w:shd w:val="clear" w:color="auto" w:fill="D9D9D9"/>
        </w:tcPr>
        <w:p w14:paraId="5A24A5E2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</w:tc>
    </w:tr>
    <w:tr w:rsidR="00641849" w:rsidRPr="00767676" w14:paraId="3333096B" w14:textId="77777777" w:rsidTr="00011DC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  <w:shd w:val="clear" w:color="auto" w:fill="D9D9D9"/>
        </w:tcPr>
        <w:p w14:paraId="5E1D06DA" w14:textId="77777777" w:rsidR="00641849" w:rsidRPr="008005CF" w:rsidRDefault="00641849" w:rsidP="00641849">
          <w:pPr>
            <w:pStyle w:val="Footer"/>
            <w:jc w:val="left"/>
            <w:rPr>
              <w:rFonts w:cs="Arial"/>
              <w:b/>
              <w:lang w:val="en-US"/>
            </w:rPr>
          </w:pPr>
          <w:r w:rsidRPr="008005CF">
            <w:rPr>
              <w:rFonts w:cs="Arial"/>
              <w:b/>
              <w:lang w:val="en-US"/>
            </w:rPr>
            <w:t>Hearing Location:</w:t>
          </w:r>
        </w:p>
        <w:p w14:paraId="1A9CD235" w14:textId="77777777" w:rsidR="00641849" w:rsidRPr="008005CF" w:rsidRDefault="00641849" w:rsidP="00641849">
          <w:pPr>
            <w:pStyle w:val="Footer"/>
            <w:jc w:val="left"/>
            <w:rPr>
              <w:rFonts w:cs="Arial"/>
              <w:b/>
              <w:lang w:val="en-US"/>
            </w:rPr>
          </w:pPr>
        </w:p>
        <w:p w14:paraId="0D38FC25" w14:textId="77777777" w:rsidR="00641849" w:rsidRPr="008005CF" w:rsidRDefault="00641849" w:rsidP="00641849">
          <w:pPr>
            <w:pStyle w:val="Footer"/>
            <w:jc w:val="left"/>
            <w:rPr>
              <w:rFonts w:cs="Arial"/>
              <w:b/>
              <w:lang w:val="en-US"/>
            </w:rPr>
          </w:pPr>
        </w:p>
        <w:p w14:paraId="5E2DD674" w14:textId="77777777" w:rsidR="00641849" w:rsidRPr="008005CF" w:rsidRDefault="00641849" w:rsidP="00641849">
          <w:pPr>
            <w:pStyle w:val="Footer"/>
            <w:jc w:val="left"/>
            <w:rPr>
              <w:rFonts w:cs="Arial"/>
              <w:lang w:val="en-US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  <w:shd w:val="clear" w:color="auto" w:fill="D9D9D9"/>
        </w:tcPr>
        <w:p w14:paraId="1F891721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  <w:shd w:val="clear" w:color="auto" w:fill="D9D9D9"/>
        </w:tcPr>
        <w:p w14:paraId="6949118C" w14:textId="77777777" w:rsidR="00641849" w:rsidRPr="008005CF" w:rsidRDefault="00641849" w:rsidP="00641849">
          <w:pPr>
            <w:pStyle w:val="Footer"/>
            <w:rPr>
              <w:rFonts w:cs="Arial"/>
              <w:lang w:val="en-US"/>
            </w:rPr>
          </w:pPr>
        </w:p>
      </w:tc>
    </w:tr>
  </w:tbl>
  <w:p w14:paraId="47FD1461" w14:textId="77777777" w:rsidR="00BE1573" w:rsidRDefault="00BE1573" w:rsidP="00BE157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F105119-3DEE-4E28-8EC9-E891743487B9}"/>
    <w:docVar w:name="dgnword-eventsink" w:val="750157448"/>
  </w:docVars>
  <w:rsids>
    <w:rsidRoot w:val="00767676"/>
    <w:rsid w:val="00011DC4"/>
    <w:rsid w:val="0003450A"/>
    <w:rsid w:val="000417FA"/>
    <w:rsid w:val="0006561C"/>
    <w:rsid w:val="00076052"/>
    <w:rsid w:val="0008596A"/>
    <w:rsid w:val="000C242B"/>
    <w:rsid w:val="00145B28"/>
    <w:rsid w:val="002534BF"/>
    <w:rsid w:val="00287921"/>
    <w:rsid w:val="00297B61"/>
    <w:rsid w:val="002C2317"/>
    <w:rsid w:val="002E0C26"/>
    <w:rsid w:val="002F414F"/>
    <w:rsid w:val="0030231B"/>
    <w:rsid w:val="00353384"/>
    <w:rsid w:val="003637A7"/>
    <w:rsid w:val="003643EC"/>
    <w:rsid w:val="0037017F"/>
    <w:rsid w:val="003A7919"/>
    <w:rsid w:val="003B1F38"/>
    <w:rsid w:val="003C27BD"/>
    <w:rsid w:val="00430F9B"/>
    <w:rsid w:val="00435FC5"/>
    <w:rsid w:val="00443536"/>
    <w:rsid w:val="00470D1C"/>
    <w:rsid w:val="004A189D"/>
    <w:rsid w:val="00502077"/>
    <w:rsid w:val="0053766F"/>
    <w:rsid w:val="00544B60"/>
    <w:rsid w:val="00551D89"/>
    <w:rsid w:val="005A556C"/>
    <w:rsid w:val="005F13BE"/>
    <w:rsid w:val="00606998"/>
    <w:rsid w:val="00641849"/>
    <w:rsid w:val="006448F8"/>
    <w:rsid w:val="00653A74"/>
    <w:rsid w:val="00693332"/>
    <w:rsid w:val="006A1807"/>
    <w:rsid w:val="00703598"/>
    <w:rsid w:val="00751286"/>
    <w:rsid w:val="007623AE"/>
    <w:rsid w:val="00767676"/>
    <w:rsid w:val="007A58D0"/>
    <w:rsid w:val="007E2C43"/>
    <w:rsid w:val="007F32AB"/>
    <w:rsid w:val="007F6E94"/>
    <w:rsid w:val="00820BAE"/>
    <w:rsid w:val="00820D91"/>
    <w:rsid w:val="00835EE2"/>
    <w:rsid w:val="008623D7"/>
    <w:rsid w:val="00901E7C"/>
    <w:rsid w:val="00907704"/>
    <w:rsid w:val="00913E9F"/>
    <w:rsid w:val="00920F77"/>
    <w:rsid w:val="00940ABD"/>
    <w:rsid w:val="00982C16"/>
    <w:rsid w:val="00987DAC"/>
    <w:rsid w:val="009B254E"/>
    <w:rsid w:val="00A044C7"/>
    <w:rsid w:val="00A20102"/>
    <w:rsid w:val="00A26264"/>
    <w:rsid w:val="00A43061"/>
    <w:rsid w:val="00A643A8"/>
    <w:rsid w:val="00A67158"/>
    <w:rsid w:val="00A77DCE"/>
    <w:rsid w:val="00AD3DD8"/>
    <w:rsid w:val="00AE5CEE"/>
    <w:rsid w:val="00AF3B9F"/>
    <w:rsid w:val="00AF48D8"/>
    <w:rsid w:val="00BE1573"/>
    <w:rsid w:val="00BF7067"/>
    <w:rsid w:val="00C14B23"/>
    <w:rsid w:val="00C154A5"/>
    <w:rsid w:val="00C34AD1"/>
    <w:rsid w:val="00C4016E"/>
    <w:rsid w:val="00C656E5"/>
    <w:rsid w:val="00C703AE"/>
    <w:rsid w:val="00CB17E9"/>
    <w:rsid w:val="00CC594F"/>
    <w:rsid w:val="00CE6828"/>
    <w:rsid w:val="00D62C9B"/>
    <w:rsid w:val="00D8623F"/>
    <w:rsid w:val="00D90DA7"/>
    <w:rsid w:val="00DA4B5A"/>
    <w:rsid w:val="00DB20AE"/>
    <w:rsid w:val="00E1190D"/>
    <w:rsid w:val="00E17EF5"/>
    <w:rsid w:val="00E34B37"/>
    <w:rsid w:val="00E56E7E"/>
    <w:rsid w:val="00E61FD3"/>
    <w:rsid w:val="00E8406C"/>
    <w:rsid w:val="00E87884"/>
    <w:rsid w:val="00E9004C"/>
    <w:rsid w:val="00E94773"/>
    <w:rsid w:val="00EF3E66"/>
    <w:rsid w:val="00F017C6"/>
    <w:rsid w:val="00F13B48"/>
    <w:rsid w:val="00F27015"/>
    <w:rsid w:val="00F32CCD"/>
    <w:rsid w:val="00F759DD"/>
    <w:rsid w:val="00F848FA"/>
    <w:rsid w:val="00FA4C1E"/>
    <w:rsid w:val="00FB018B"/>
    <w:rsid w:val="00FD6E28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E714"/>
  <w15:chartTrackingRefBased/>
  <w15:docId w15:val="{79587FDF-34A6-47D7-8D03-4D8ED06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35FC5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3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3D7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5446A-B9BA-428F-8DAA-1076DE329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15B0A-CFD8-41C3-A0A9-168F59333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1579D-465F-466C-BCB7-7F9C998E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0EE155-663D-4F5F-BBC1-9EC4EE03B7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77 Interlocutory Application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 Interlocutory Application</dc:title>
  <dc:subject/>
  <dc:creator>Courts Administration Authority</dc:creator>
  <cp:keywords/>
  <dc:description>ER&amp;D Court Rules 2003 - Schedule 1 - Forms inserted by Amendment No. 2 effective 18 May 2020</dc:description>
  <cp:revision>2</cp:revision>
  <cp:lastPrinted>2021-11-16T23:21:00Z</cp:lastPrinted>
  <dcterms:created xsi:type="dcterms:W3CDTF">2022-02-08T02:59:00Z</dcterms:created>
  <dcterms:modified xsi:type="dcterms:W3CDTF">2022-02-08T02:59:00Z</dcterms:modified>
</cp:coreProperties>
</file>